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46" w:rsidRPr="006F5446" w:rsidRDefault="006F5446">
      <w:pPr>
        <w:ind w:left="1042" w:right="9" w:firstLine="706"/>
        <w:rPr>
          <w:sz w:val="28"/>
          <w:szCs w:val="28"/>
        </w:rPr>
      </w:pPr>
      <w:r w:rsidRPr="006F5446">
        <w:rPr>
          <w:sz w:val="28"/>
          <w:szCs w:val="28"/>
        </w:rPr>
        <w:t>Письмо №960 от 9 сентября 2023 года</w:t>
      </w:r>
    </w:p>
    <w:p w:rsidR="006F5446" w:rsidRPr="006F5446" w:rsidRDefault="006F5446">
      <w:pPr>
        <w:ind w:left="1042" w:right="9" w:firstLine="706"/>
        <w:rPr>
          <w:b/>
          <w:sz w:val="28"/>
          <w:szCs w:val="28"/>
        </w:rPr>
      </w:pPr>
      <w:bookmarkStart w:id="0" w:name="_GoBack"/>
      <w:r w:rsidRPr="006F5446">
        <w:rPr>
          <w:b/>
          <w:sz w:val="28"/>
          <w:szCs w:val="28"/>
        </w:rPr>
        <w:t xml:space="preserve">О размещении </w:t>
      </w:r>
      <w:r w:rsidRPr="006F5446">
        <w:rPr>
          <w:b/>
          <w:sz w:val="28"/>
          <w:szCs w:val="28"/>
          <w:lang w:val="en-US"/>
        </w:rPr>
        <w:t>QR</w:t>
      </w:r>
      <w:r w:rsidRPr="006F5446">
        <w:rPr>
          <w:b/>
          <w:sz w:val="28"/>
          <w:szCs w:val="28"/>
        </w:rPr>
        <w:t>-кодов</w:t>
      </w:r>
    </w:p>
    <w:bookmarkEnd w:id="0"/>
    <w:p w:rsidR="006F5446" w:rsidRDefault="006F5446" w:rsidP="006F5446">
      <w:pPr>
        <w:ind w:left="1042" w:right="9" w:firstLine="706"/>
        <w:jc w:val="right"/>
        <w:rPr>
          <w:sz w:val="28"/>
          <w:szCs w:val="28"/>
        </w:rPr>
      </w:pPr>
      <w:r w:rsidRPr="006F5446">
        <w:rPr>
          <w:sz w:val="28"/>
          <w:szCs w:val="28"/>
        </w:rPr>
        <w:t>Руководителям ОО</w:t>
      </w:r>
    </w:p>
    <w:p w:rsidR="006F5446" w:rsidRPr="006F5446" w:rsidRDefault="006F5446" w:rsidP="006F5446">
      <w:pPr>
        <w:spacing w:line="276" w:lineRule="auto"/>
        <w:ind w:left="1042" w:right="9" w:firstLine="706"/>
        <w:jc w:val="right"/>
        <w:rPr>
          <w:sz w:val="28"/>
          <w:szCs w:val="28"/>
        </w:rPr>
      </w:pPr>
    </w:p>
    <w:p w:rsidR="0030160F" w:rsidRPr="006F5446" w:rsidRDefault="002C3468" w:rsidP="006F5446">
      <w:pPr>
        <w:spacing w:line="276" w:lineRule="auto"/>
        <w:ind w:left="1042" w:right="9" w:firstLine="706"/>
        <w:rPr>
          <w:sz w:val="28"/>
          <w:szCs w:val="28"/>
        </w:rPr>
      </w:pPr>
      <w:r w:rsidRPr="006F5446">
        <w:rPr>
          <w:sz w:val="28"/>
          <w:szCs w:val="28"/>
        </w:rPr>
        <w:t xml:space="preserve">В соответствии с поручением Правительства Республики Дагестан </w:t>
      </w:r>
      <w:r w:rsidRPr="006F5446">
        <w:rPr>
          <w:noProof/>
          <w:sz w:val="28"/>
          <w:szCs w:val="28"/>
        </w:rPr>
        <w:drawing>
          <wp:inline distT="0" distB="0" distL="0" distR="0">
            <wp:extent cx="6097" cy="9145"/>
            <wp:effectExtent l="0" t="0" r="0" b="0"/>
            <wp:docPr id="1394" name="Picture 1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" name="Picture 13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446">
        <w:rPr>
          <w:sz w:val="28"/>
          <w:szCs w:val="28"/>
        </w:rPr>
        <w:t xml:space="preserve">от 5 сентября 2023 года </w:t>
      </w:r>
      <w:r w:rsidR="00AA1263" w:rsidRPr="006F5446">
        <w:rPr>
          <w:sz w:val="28"/>
          <w:szCs w:val="28"/>
        </w:rPr>
        <w:t>№</w:t>
      </w:r>
      <w:r w:rsidRPr="006F5446">
        <w:rPr>
          <w:sz w:val="28"/>
          <w:szCs w:val="28"/>
        </w:rPr>
        <w:t xml:space="preserve"> 01-2-15046/23 по обращению Министерства труда и социальной защиты Российской Федерации от 5 сент</w:t>
      </w:r>
      <w:r w:rsidR="00AA1263" w:rsidRPr="006F5446">
        <w:rPr>
          <w:sz w:val="28"/>
          <w:szCs w:val="28"/>
        </w:rPr>
        <w:t xml:space="preserve">ября 2023 года № 28-4/100-13899, письмом </w:t>
      </w:r>
      <w:r w:rsidRPr="006F5446">
        <w:rPr>
          <w:sz w:val="28"/>
          <w:szCs w:val="28"/>
        </w:rPr>
        <w:t>Министерств</w:t>
      </w:r>
      <w:r w:rsidR="00AA1263" w:rsidRPr="006F5446">
        <w:rPr>
          <w:sz w:val="28"/>
          <w:szCs w:val="28"/>
        </w:rPr>
        <w:t>а</w:t>
      </w:r>
      <w:r w:rsidRPr="006F5446">
        <w:rPr>
          <w:sz w:val="28"/>
          <w:szCs w:val="28"/>
        </w:rPr>
        <w:t xml:space="preserve"> труда и социального разв</w:t>
      </w:r>
      <w:r w:rsidRPr="006F5446">
        <w:rPr>
          <w:sz w:val="28"/>
          <w:szCs w:val="28"/>
        </w:rPr>
        <w:t xml:space="preserve">ития Республики Дагестан </w:t>
      </w:r>
      <w:r w:rsidR="00AA1263" w:rsidRPr="006F5446">
        <w:rPr>
          <w:sz w:val="28"/>
          <w:szCs w:val="28"/>
        </w:rPr>
        <w:t xml:space="preserve">№14-19-11/10085/23 от 06.10.2023г. МКУ «Управление образования» </w:t>
      </w:r>
      <w:r w:rsidRPr="006F5446">
        <w:rPr>
          <w:sz w:val="28"/>
          <w:szCs w:val="28"/>
        </w:rPr>
        <w:t xml:space="preserve">сообщает, что в соответствии с решениями зафиксированными в протоколе заседания рабочей группы Совета при Президенте Российской Федерации по стратегическому развитию и национальным проектам от 13 июля 2023 г. № 1, Минтрудом России </w:t>
      </w:r>
      <w:r w:rsidRPr="006F5446">
        <w:rPr>
          <w:sz w:val="28"/>
          <w:szCs w:val="28"/>
        </w:rPr>
        <w:t xml:space="preserve">совместно с Минфином России и Федеральным казначейством проработан </w:t>
      </w:r>
      <w:r w:rsidR="00AA1263" w:rsidRPr="006F5446">
        <w:rPr>
          <w:sz w:val="28"/>
          <w:szCs w:val="28"/>
        </w:rPr>
        <w:t>вопрос</w:t>
      </w:r>
      <w:r w:rsidRPr="006F5446">
        <w:rPr>
          <w:sz w:val="28"/>
          <w:szCs w:val="28"/>
        </w:rPr>
        <w:t xml:space="preserve"> по популяризации системы независимой оценки качества условий оказания услуг (далее — НОК) </w:t>
      </w:r>
      <w:r w:rsidRPr="006F5446">
        <w:rPr>
          <w:noProof/>
          <w:sz w:val="28"/>
          <w:szCs w:val="28"/>
        </w:rPr>
        <w:drawing>
          <wp:inline distT="0" distB="0" distL="0" distR="0">
            <wp:extent cx="3048" cy="3049"/>
            <wp:effectExtent l="0" t="0" r="0" b="0"/>
            <wp:docPr id="1395" name="Picture 1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" name="Picture 13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446">
        <w:rPr>
          <w:sz w:val="28"/>
          <w:szCs w:val="28"/>
        </w:rPr>
        <w:t>организациями в сфере культуры, охраны здоровья, образования, социального обслуживания и фе</w:t>
      </w:r>
      <w:r w:rsidRPr="006F5446">
        <w:rPr>
          <w:sz w:val="28"/>
          <w:szCs w:val="28"/>
        </w:rPr>
        <w:t>деральными учреждениями медико-социальной экспертизы (далее — организации) среди граждан, повышению охвата населения системой НОК, а также повышения посещаемости гражданами официального сайта НОК www.bus.gov.ru и популяризации мобильного приложения «Наше м</w:t>
      </w:r>
      <w:r w:rsidRPr="006F5446">
        <w:rPr>
          <w:sz w:val="28"/>
          <w:szCs w:val="28"/>
        </w:rPr>
        <w:t>нение».</w:t>
      </w:r>
    </w:p>
    <w:p w:rsidR="0030160F" w:rsidRPr="006F5446" w:rsidRDefault="002C3468" w:rsidP="006F5446">
      <w:pPr>
        <w:spacing w:line="276" w:lineRule="auto"/>
        <w:ind w:left="1037" w:right="9" w:firstLine="686"/>
        <w:rPr>
          <w:sz w:val="28"/>
          <w:szCs w:val="28"/>
        </w:rPr>
      </w:pPr>
      <w:r w:rsidRPr="006F5446">
        <w:rPr>
          <w:sz w:val="28"/>
          <w:szCs w:val="28"/>
        </w:rPr>
        <w:t xml:space="preserve">В рамках достижения указанных целей Минтрудом России разработаны требования и методические рекомендации по размещению в организациях, а также на официальных сайтах организаций </w:t>
      </w:r>
      <w:r w:rsidR="00AA1263" w:rsidRPr="006F5446">
        <w:rPr>
          <w:sz w:val="28"/>
          <w:szCs w:val="28"/>
          <w:lang w:val="en-US"/>
        </w:rPr>
        <w:t>QR</w:t>
      </w:r>
      <w:r w:rsidRPr="006F5446">
        <w:rPr>
          <w:sz w:val="28"/>
          <w:szCs w:val="28"/>
        </w:rPr>
        <w:t>-кодов для прохождения оценки качества условий предоставления услуг организаци</w:t>
      </w:r>
      <w:r w:rsidRPr="006F5446">
        <w:rPr>
          <w:sz w:val="28"/>
          <w:szCs w:val="28"/>
        </w:rPr>
        <w:t>ями (далее — рекомендации) (в приложении).</w:t>
      </w:r>
    </w:p>
    <w:p w:rsidR="0030160F" w:rsidRPr="006F5446" w:rsidRDefault="002C3468" w:rsidP="006F5446">
      <w:pPr>
        <w:spacing w:line="276" w:lineRule="auto"/>
        <w:ind w:left="1051" w:right="9" w:firstLine="672"/>
        <w:rPr>
          <w:sz w:val="28"/>
          <w:szCs w:val="28"/>
        </w:rPr>
      </w:pPr>
      <w:r w:rsidRPr="006F5446">
        <w:rPr>
          <w:sz w:val="28"/>
          <w:szCs w:val="28"/>
        </w:rPr>
        <w:t>Рекомендации разработаны с учетом необходимости их проработки в целях адаптации к специфике организаций.</w:t>
      </w:r>
    </w:p>
    <w:p w:rsidR="0030160F" w:rsidRPr="006F5446" w:rsidRDefault="002C3468" w:rsidP="006F5446">
      <w:pPr>
        <w:spacing w:line="276" w:lineRule="auto"/>
        <w:ind w:left="1051" w:right="9" w:firstLine="672"/>
        <w:rPr>
          <w:sz w:val="28"/>
          <w:szCs w:val="28"/>
        </w:rPr>
      </w:pPr>
      <w:r w:rsidRPr="006F5446">
        <w:rPr>
          <w:sz w:val="28"/>
          <w:szCs w:val="28"/>
        </w:rPr>
        <w:t>QR-</w:t>
      </w:r>
      <w:r w:rsidR="00AA1263" w:rsidRPr="006F5446">
        <w:rPr>
          <w:sz w:val="28"/>
          <w:szCs w:val="28"/>
        </w:rPr>
        <w:t>код</w:t>
      </w:r>
      <w:r w:rsidRPr="006F5446">
        <w:rPr>
          <w:sz w:val="28"/>
          <w:szCs w:val="28"/>
        </w:rPr>
        <w:t xml:space="preserve"> в настоящее время доступен только для организаций, в отношении которых НОК проводится в текущем году</w:t>
      </w:r>
      <w:r w:rsidRPr="006F5446">
        <w:rPr>
          <w:sz w:val="28"/>
          <w:szCs w:val="28"/>
        </w:rPr>
        <w:t>.</w:t>
      </w:r>
    </w:p>
    <w:p w:rsidR="0030160F" w:rsidRPr="006F5446" w:rsidRDefault="002C3468" w:rsidP="006F5446">
      <w:pPr>
        <w:spacing w:line="276" w:lineRule="auto"/>
        <w:ind w:left="1714" w:right="9"/>
        <w:rPr>
          <w:sz w:val="28"/>
          <w:szCs w:val="28"/>
        </w:rPr>
      </w:pPr>
      <w:r w:rsidRPr="006F5446">
        <w:rPr>
          <w:sz w:val="28"/>
          <w:szCs w:val="28"/>
        </w:rPr>
        <w:t>Ссылка для скачивания баннера для размещения QR-</w:t>
      </w:r>
      <w:r w:rsidRPr="006F5446">
        <w:rPr>
          <w:sz w:val="28"/>
          <w:szCs w:val="28"/>
        </w:rPr>
        <w:t xml:space="preserve">кода: </w:t>
      </w:r>
      <w:hyperlink r:id="rId7" w:history="1">
        <w:r w:rsidR="00AA1263" w:rsidRPr="006F5446">
          <w:rPr>
            <w:rStyle w:val="a3"/>
            <w:sz w:val="28"/>
            <w:szCs w:val="28"/>
          </w:rPr>
          <w:t>https://disk.yandex.ru/d/FF5oYgSwut3YIg</w:t>
        </w:r>
      </w:hyperlink>
    </w:p>
    <w:p w:rsidR="00AA1263" w:rsidRPr="006F5446" w:rsidRDefault="00AA1263" w:rsidP="006F5446">
      <w:pPr>
        <w:spacing w:line="276" w:lineRule="auto"/>
        <w:ind w:left="1714" w:right="9"/>
        <w:rPr>
          <w:sz w:val="28"/>
          <w:szCs w:val="28"/>
        </w:rPr>
      </w:pPr>
    </w:p>
    <w:p w:rsidR="0030160F" w:rsidRDefault="002C3468" w:rsidP="006F5446">
      <w:pPr>
        <w:spacing w:line="276" w:lineRule="auto"/>
        <w:ind w:left="1027" w:right="9" w:firstLine="677"/>
        <w:rPr>
          <w:sz w:val="28"/>
          <w:szCs w:val="28"/>
        </w:rPr>
      </w:pPr>
      <w:r w:rsidRPr="006F5446">
        <w:rPr>
          <w:sz w:val="28"/>
          <w:szCs w:val="28"/>
        </w:rPr>
        <w:t xml:space="preserve">С учетом изложенного </w:t>
      </w:r>
      <w:r w:rsidR="00AA1263" w:rsidRPr="006F5446">
        <w:rPr>
          <w:sz w:val="28"/>
          <w:szCs w:val="28"/>
        </w:rPr>
        <w:t>вам необходимо</w:t>
      </w:r>
      <w:r w:rsidRPr="006F5446">
        <w:rPr>
          <w:sz w:val="28"/>
          <w:szCs w:val="28"/>
        </w:rPr>
        <w:t xml:space="preserve"> обеспечить адаптацию рекомендаций и размещение </w:t>
      </w:r>
      <w:r w:rsidR="00AA1263" w:rsidRPr="006F5446">
        <w:rPr>
          <w:noProof/>
          <w:sz w:val="28"/>
          <w:szCs w:val="28"/>
          <w:lang w:val="en-US"/>
        </w:rPr>
        <w:t>QR</w:t>
      </w:r>
      <w:r w:rsidR="00AA1263" w:rsidRPr="006F5446">
        <w:rPr>
          <w:noProof/>
          <w:sz w:val="28"/>
          <w:szCs w:val="28"/>
        </w:rPr>
        <w:t>-кодов</w:t>
      </w:r>
      <w:r w:rsidR="006F5446" w:rsidRPr="006F5446">
        <w:rPr>
          <w:noProof/>
          <w:sz w:val="28"/>
          <w:szCs w:val="28"/>
        </w:rPr>
        <w:t xml:space="preserve"> в организациях</w:t>
      </w:r>
      <w:r w:rsidRPr="006F5446">
        <w:rPr>
          <w:sz w:val="28"/>
          <w:szCs w:val="28"/>
        </w:rPr>
        <w:t xml:space="preserve">, в отношении </w:t>
      </w:r>
      <w:r w:rsidRPr="006F5446">
        <w:rPr>
          <w:sz w:val="28"/>
          <w:szCs w:val="28"/>
        </w:rPr>
        <w:lastRenderedPageBreak/>
        <w:t>которых НОК проводится в текущем</w:t>
      </w:r>
      <w:r w:rsidRPr="006F5446">
        <w:rPr>
          <w:sz w:val="28"/>
          <w:szCs w:val="28"/>
        </w:rPr>
        <w:t xml:space="preserve"> году, а также на официальных сайтах организаций, в строгом соответствии с рекомендациями.</w:t>
      </w:r>
    </w:p>
    <w:p w:rsidR="002C3468" w:rsidRDefault="002C3468" w:rsidP="006F5446">
      <w:pPr>
        <w:spacing w:line="276" w:lineRule="auto"/>
        <w:ind w:left="1027" w:right="9" w:firstLine="677"/>
        <w:rPr>
          <w:sz w:val="28"/>
          <w:szCs w:val="28"/>
        </w:rPr>
      </w:pPr>
      <w:r>
        <w:rPr>
          <w:sz w:val="28"/>
          <w:szCs w:val="28"/>
        </w:rPr>
        <w:t>Напоминаем, что НОКО в текущем учебном году проводилась в следующих ОО: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МКОУ «Аймаумахинская СОШ»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МКОУ «Бурхимахинская СОШ»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МКОУ «Мюрегинская СОШ»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МКОУ «Нижнемахаргинская СОШ им. Сулейманова Х.Г.»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МКОУ «Сергокалинская СОШ №1»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МКОУ «Урахинская СОШ им. А. А. Тахо-Годи»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МКДОУ «Олимпийский»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МКДОУ «Детский сад с. Дегва»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МКДОУ «Детский сад с. №1 с. Сергокала»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МКДОУ «Детский сад с. Кадыркент»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МКДОУ «Детский сад с. №4 с. Сергокала»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МКУ ДО «Дом детского творчества»</w:t>
      </w:r>
    </w:p>
    <w:p w:rsidR="002C3468" w:rsidRPr="002C3468" w:rsidRDefault="002C3468" w:rsidP="002C3468">
      <w:pPr>
        <w:pStyle w:val="a4"/>
        <w:numPr>
          <w:ilvl w:val="0"/>
          <w:numId w:val="2"/>
        </w:numPr>
        <w:spacing w:line="276" w:lineRule="auto"/>
        <w:ind w:right="9"/>
        <w:rPr>
          <w:sz w:val="28"/>
          <w:szCs w:val="28"/>
        </w:rPr>
      </w:pPr>
      <w:r w:rsidRPr="002C3468">
        <w:rPr>
          <w:sz w:val="28"/>
          <w:szCs w:val="28"/>
        </w:rPr>
        <w:t>МКУ ДО «Школа искусств»</w:t>
      </w:r>
    </w:p>
    <w:p w:rsidR="002C3468" w:rsidRPr="006F5446" w:rsidRDefault="002C3468" w:rsidP="006F5446">
      <w:pPr>
        <w:spacing w:line="276" w:lineRule="auto"/>
        <w:ind w:left="1027" w:right="9" w:firstLine="677"/>
        <w:rPr>
          <w:sz w:val="28"/>
          <w:szCs w:val="28"/>
        </w:rPr>
      </w:pPr>
    </w:p>
    <w:p w:rsidR="0030160F" w:rsidRPr="006F5446" w:rsidRDefault="002C3468" w:rsidP="006F5446">
      <w:pPr>
        <w:spacing w:line="276" w:lineRule="auto"/>
        <w:ind w:left="1027" w:right="9" w:firstLine="677"/>
        <w:rPr>
          <w:sz w:val="28"/>
          <w:szCs w:val="28"/>
        </w:rPr>
      </w:pPr>
      <w:r w:rsidRPr="006F5446">
        <w:rPr>
          <w:sz w:val="28"/>
          <w:szCs w:val="28"/>
        </w:rPr>
        <w:t xml:space="preserve">В настоящее время Минтрудом России проводится работа </w:t>
      </w:r>
      <w:r w:rsidRPr="006F5446">
        <w:rPr>
          <w:sz w:val="28"/>
          <w:szCs w:val="28"/>
        </w:rPr>
        <w:t>по включению в приказы профильных органов об утв</w:t>
      </w:r>
      <w:r w:rsidRPr="006F5446">
        <w:rPr>
          <w:sz w:val="28"/>
          <w:szCs w:val="28"/>
        </w:rPr>
        <w:t xml:space="preserve">ерждении перечня показателей, характеризующих общие критерии оценки качества условий оказания услуг организациями, показателя о наличии </w:t>
      </w:r>
      <w:r w:rsidR="00AA1263" w:rsidRPr="006F5446">
        <w:rPr>
          <w:sz w:val="28"/>
          <w:szCs w:val="28"/>
          <w:lang w:val="en-US"/>
        </w:rPr>
        <w:t>QR</w:t>
      </w:r>
      <w:r w:rsidRPr="006F5446">
        <w:rPr>
          <w:sz w:val="28"/>
          <w:szCs w:val="28"/>
        </w:rPr>
        <w:t>-кодов в организациях, а также на официальных сайтах организаций.</w:t>
      </w:r>
    </w:p>
    <w:p w:rsidR="0030160F" w:rsidRPr="006F5446" w:rsidRDefault="002C3468" w:rsidP="006F5446">
      <w:pPr>
        <w:spacing w:after="625" w:line="276" w:lineRule="auto"/>
        <w:ind w:left="1027" w:right="9" w:firstLine="686"/>
        <w:rPr>
          <w:sz w:val="28"/>
          <w:szCs w:val="28"/>
        </w:rPr>
      </w:pPr>
      <w:r w:rsidRPr="006F5446">
        <w:rPr>
          <w:sz w:val="28"/>
          <w:szCs w:val="28"/>
        </w:rPr>
        <w:t xml:space="preserve">В связи с изложенным, </w:t>
      </w:r>
      <w:r w:rsidR="00AA1263" w:rsidRPr="006F5446">
        <w:rPr>
          <w:sz w:val="28"/>
          <w:szCs w:val="28"/>
        </w:rPr>
        <w:t xml:space="preserve">просим в срок </w:t>
      </w:r>
      <w:r w:rsidRPr="006F5446">
        <w:rPr>
          <w:sz w:val="28"/>
          <w:szCs w:val="28"/>
        </w:rPr>
        <w:t xml:space="preserve">до </w:t>
      </w:r>
      <w:r w:rsidR="00AA1263" w:rsidRPr="006F5446">
        <w:rPr>
          <w:sz w:val="28"/>
          <w:szCs w:val="28"/>
        </w:rPr>
        <w:t>15 часов 10</w:t>
      </w:r>
      <w:r w:rsidRPr="006F5446">
        <w:rPr>
          <w:sz w:val="28"/>
          <w:szCs w:val="28"/>
        </w:rPr>
        <w:t xml:space="preserve"> окт</w:t>
      </w:r>
      <w:r w:rsidRPr="006F5446">
        <w:rPr>
          <w:sz w:val="28"/>
          <w:szCs w:val="28"/>
        </w:rPr>
        <w:t xml:space="preserve">ября 2023 года представить </w:t>
      </w:r>
      <w:r w:rsidRPr="006F5446">
        <w:rPr>
          <w:sz w:val="28"/>
          <w:szCs w:val="28"/>
        </w:rPr>
        <w:t xml:space="preserve">информацию </w:t>
      </w:r>
      <w:r w:rsidR="006F5446" w:rsidRPr="006F5446">
        <w:rPr>
          <w:sz w:val="28"/>
          <w:szCs w:val="28"/>
        </w:rPr>
        <w:t xml:space="preserve">на почту </w:t>
      </w:r>
      <w:hyperlink r:id="rId8" w:history="1">
        <w:r w:rsidR="006F5446" w:rsidRPr="006F5446">
          <w:rPr>
            <w:rStyle w:val="a3"/>
            <w:sz w:val="28"/>
            <w:szCs w:val="28"/>
            <w:lang w:val="en-US"/>
          </w:rPr>
          <w:t>uma</w:t>
        </w:r>
        <w:r w:rsidR="006F5446" w:rsidRPr="006F5446">
          <w:rPr>
            <w:rStyle w:val="a3"/>
            <w:sz w:val="28"/>
            <w:szCs w:val="28"/>
          </w:rPr>
          <w:t>196565@</w:t>
        </w:r>
        <w:r w:rsidR="006F5446" w:rsidRPr="006F5446">
          <w:rPr>
            <w:rStyle w:val="a3"/>
            <w:sz w:val="28"/>
            <w:szCs w:val="28"/>
            <w:lang w:val="en-US"/>
          </w:rPr>
          <w:t>mail</w:t>
        </w:r>
        <w:r w:rsidR="006F5446" w:rsidRPr="006F5446">
          <w:rPr>
            <w:rStyle w:val="a3"/>
            <w:sz w:val="28"/>
            <w:szCs w:val="28"/>
          </w:rPr>
          <w:t>.</w:t>
        </w:r>
        <w:r w:rsidR="006F5446" w:rsidRPr="006F5446">
          <w:rPr>
            <w:rStyle w:val="a3"/>
            <w:sz w:val="28"/>
            <w:szCs w:val="28"/>
            <w:lang w:val="en-US"/>
          </w:rPr>
          <w:t>ru</w:t>
        </w:r>
      </w:hyperlink>
      <w:r w:rsidR="006F5446" w:rsidRPr="006F5446">
        <w:rPr>
          <w:sz w:val="28"/>
          <w:szCs w:val="28"/>
        </w:rPr>
        <w:t xml:space="preserve"> </w:t>
      </w:r>
      <w:r w:rsidRPr="006F5446">
        <w:rPr>
          <w:sz w:val="28"/>
          <w:szCs w:val="28"/>
        </w:rPr>
        <w:t>о проделанной работе по выполнению указанных требований и рекомендаций Минтруда России для информирования Минтруда России в установленные сроки.</w:t>
      </w:r>
    </w:p>
    <w:p w:rsidR="0030160F" w:rsidRPr="006F5446" w:rsidRDefault="002C3468">
      <w:pPr>
        <w:spacing w:after="920"/>
        <w:ind w:left="1729" w:right="9"/>
        <w:rPr>
          <w:sz w:val="28"/>
          <w:szCs w:val="28"/>
        </w:rPr>
      </w:pPr>
      <w:r w:rsidRPr="006F5446">
        <w:rPr>
          <w:sz w:val="28"/>
          <w:szCs w:val="28"/>
        </w:rPr>
        <w:t>Приложение: на 7 л. в 1 экз.</w:t>
      </w:r>
    </w:p>
    <w:p w:rsidR="006F5446" w:rsidRPr="006F5446" w:rsidRDefault="002C3468" w:rsidP="006F5446">
      <w:pPr>
        <w:spacing w:after="0" w:line="240" w:lineRule="auto"/>
        <w:rPr>
          <w:sz w:val="28"/>
          <w:szCs w:val="28"/>
          <w:lang w:eastAsia="en-US"/>
        </w:rPr>
      </w:pPr>
      <w:r w:rsidRPr="006F5446">
        <w:rPr>
          <w:sz w:val="28"/>
          <w:szCs w:val="28"/>
        </w:rPr>
        <w:tab/>
      </w:r>
      <w:r w:rsidR="006F5446" w:rsidRPr="006F5446">
        <w:rPr>
          <w:sz w:val="28"/>
          <w:szCs w:val="28"/>
          <w:lang w:eastAsia="en-US"/>
        </w:rPr>
        <w:t xml:space="preserve">Начальник </w:t>
      </w:r>
    </w:p>
    <w:p w:rsidR="006F5446" w:rsidRPr="006F5446" w:rsidRDefault="006F5446" w:rsidP="006F5446">
      <w:pPr>
        <w:spacing w:after="0" w:line="240" w:lineRule="auto"/>
        <w:rPr>
          <w:sz w:val="28"/>
          <w:szCs w:val="28"/>
          <w:lang w:eastAsia="en-US"/>
        </w:rPr>
      </w:pPr>
      <w:r w:rsidRPr="006F5446">
        <w:rPr>
          <w:sz w:val="28"/>
          <w:szCs w:val="28"/>
          <w:lang w:eastAsia="en-US"/>
        </w:rPr>
        <w:t>МКУ «Управление образования»:                                   Х.Исаева</w:t>
      </w:r>
    </w:p>
    <w:p w:rsidR="006F5446" w:rsidRPr="00A72B7C" w:rsidRDefault="006F5446" w:rsidP="006F5446">
      <w:pPr>
        <w:spacing w:after="0" w:line="240" w:lineRule="auto"/>
        <w:ind w:right="778"/>
        <w:rPr>
          <w:i/>
          <w:sz w:val="28"/>
          <w:szCs w:val="28"/>
        </w:rPr>
      </w:pPr>
      <w:r w:rsidRPr="00A72B7C">
        <w:rPr>
          <w:i/>
          <w:sz w:val="28"/>
          <w:szCs w:val="28"/>
        </w:rPr>
        <w:t xml:space="preserve">                          </w:t>
      </w:r>
    </w:p>
    <w:p w:rsidR="006F5446" w:rsidRPr="00B83F5D" w:rsidRDefault="006F5446" w:rsidP="006F5446">
      <w:pPr>
        <w:spacing w:after="0" w:line="240" w:lineRule="auto"/>
        <w:ind w:right="778"/>
        <w:rPr>
          <w:i/>
        </w:rPr>
      </w:pPr>
      <w:r w:rsidRPr="00B83F5D">
        <w:rPr>
          <w:i/>
        </w:rPr>
        <w:t>Исп.Магомедова У.К.</w:t>
      </w:r>
    </w:p>
    <w:p w:rsidR="0030160F" w:rsidRDefault="006F5446" w:rsidP="002C3468">
      <w:pPr>
        <w:spacing w:after="0" w:line="240" w:lineRule="auto"/>
        <w:ind w:right="778"/>
      </w:pPr>
      <w:r w:rsidRPr="00B83F5D">
        <w:rPr>
          <w:i/>
        </w:rPr>
        <w:t xml:space="preserve"> Тел: 8 903 482 57 46</w:t>
      </w:r>
    </w:p>
    <w:sectPr w:rsidR="0030160F">
      <w:type w:val="continuous"/>
      <w:pgSz w:w="11900" w:h="16840"/>
      <w:pgMar w:top="1109" w:right="1070" w:bottom="1435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8BA"/>
    <w:multiLevelType w:val="hybridMultilevel"/>
    <w:tmpl w:val="8760F5EE"/>
    <w:lvl w:ilvl="0" w:tplc="0419000F">
      <w:start w:val="1"/>
      <w:numFmt w:val="decimal"/>
      <w:lvlText w:val="%1."/>
      <w:lvlJc w:val="left"/>
      <w:pPr>
        <w:ind w:left="2424" w:hanging="360"/>
      </w:p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" w15:restartNumberingAfterBreak="0">
    <w:nsid w:val="260E1B32"/>
    <w:multiLevelType w:val="hybridMultilevel"/>
    <w:tmpl w:val="28F6C0C6"/>
    <w:lvl w:ilvl="0" w:tplc="F22C0934">
      <w:start w:val="3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0BFB0">
      <w:start w:val="1"/>
      <w:numFmt w:val="lowerLetter"/>
      <w:lvlText w:val="%2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2E368A">
      <w:start w:val="1"/>
      <w:numFmt w:val="lowerRoman"/>
      <w:lvlText w:val="%3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C8AE00">
      <w:start w:val="1"/>
      <w:numFmt w:val="decimal"/>
      <w:lvlText w:val="%4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120DCE">
      <w:start w:val="1"/>
      <w:numFmt w:val="lowerLetter"/>
      <w:lvlText w:val="%5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CE4FFC">
      <w:start w:val="1"/>
      <w:numFmt w:val="lowerRoman"/>
      <w:lvlText w:val="%6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EC118">
      <w:start w:val="1"/>
      <w:numFmt w:val="decimal"/>
      <w:lvlText w:val="%7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40AE1E">
      <w:start w:val="1"/>
      <w:numFmt w:val="lowerLetter"/>
      <w:lvlText w:val="%8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29A06">
      <w:start w:val="1"/>
      <w:numFmt w:val="lowerRoman"/>
      <w:lvlText w:val="%9"/>
      <w:lvlJc w:val="left"/>
      <w:pPr>
        <w:ind w:left="6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0F"/>
    <w:rsid w:val="002C3468"/>
    <w:rsid w:val="0030160F"/>
    <w:rsid w:val="006F5446"/>
    <w:rsid w:val="00A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363C"/>
  <w15:docId w15:val="{3B2EB306-C00F-41F2-8423-556556A0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6" w:lineRule="auto"/>
      <w:ind w:left="1052" w:right="-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2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3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19656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FF5oYgSwut3Y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2023-10-09T07:29:00Z</dcterms:created>
  <dcterms:modified xsi:type="dcterms:W3CDTF">2023-10-09T07:29:00Z</dcterms:modified>
</cp:coreProperties>
</file>